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5F" w:rsidRPr="0057663F" w:rsidRDefault="00C6135F" w:rsidP="00C6135F">
      <w:pPr>
        <w:pStyle w:val="ConsPlusNormal"/>
        <w:jc w:val="right"/>
        <w:rPr>
          <w:rFonts w:ascii="Liberation Serif" w:hAnsi="Liberation Serif" w:cs="Liberation Serif"/>
        </w:rPr>
      </w:pPr>
    </w:p>
    <w:p w:rsidR="004239F6" w:rsidRDefault="004239F6" w:rsidP="00C6135F">
      <w:pPr>
        <w:pStyle w:val="ConsPlusNormal"/>
        <w:jc w:val="center"/>
        <w:rPr>
          <w:rFonts w:ascii="Times New Roman" w:hAnsi="Times New Roman" w:cs="Times New Roman"/>
          <w:b/>
          <w:noProof/>
        </w:rPr>
      </w:pPr>
    </w:p>
    <w:p w:rsidR="00C6135F" w:rsidRPr="0016785A" w:rsidRDefault="004239F6" w:rsidP="00C6135F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166125" cy="5924550"/>
            <wp:effectExtent l="0" t="0" r="0" b="0"/>
            <wp:docPr id="1" name="Рисунок 1" descr="C:\Users\Uzer\Desktop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1" t="12471" r="3343" b="7437"/>
                    <a:stretch/>
                  </pic:blipFill>
                  <pic:spPr bwMode="auto">
                    <a:xfrm>
                      <a:off x="0" y="0"/>
                      <a:ext cx="9171542" cy="592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3891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3685"/>
        <w:gridCol w:w="993"/>
        <w:gridCol w:w="2126"/>
        <w:gridCol w:w="2126"/>
        <w:gridCol w:w="19"/>
        <w:gridCol w:w="1115"/>
      </w:tblGrid>
      <w:tr w:rsidR="004239F6" w:rsidRPr="007215A3" w:rsidTr="00C04133">
        <w:trPr>
          <w:trHeight w:val="13022"/>
        </w:trPr>
        <w:tc>
          <w:tcPr>
            <w:tcW w:w="3827" w:type="dxa"/>
          </w:tcPr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lastRenderedPageBreak/>
              <w:t>возможностями здоровья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•информацию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•информацию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  <w:r w:rsidRPr="00565853">
              <w:rPr>
                <w:rFonts w:ascii="Times New Roman" w:hAnsi="Times New Roman" w:cs="Times New Roman"/>
                <w:szCs w:val="22"/>
              </w:rPr>
              <w:tab/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Обеспечить наличие на официальном сайте образовательной организации информации о следующих дистанционных способах обратной связи и взаимодействия с получателями услуг и их функционирование: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 xml:space="preserve">•раздел 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Часто задаваемые вопросы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•техническую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Усилить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 xml:space="preserve">•в разделе 'Независимая оценка </w:t>
            </w:r>
            <w:r w:rsidRPr="00565853">
              <w:rPr>
                <w:rFonts w:ascii="Times New Roman" w:hAnsi="Times New Roman" w:cs="Times New Roman"/>
                <w:szCs w:val="22"/>
              </w:rPr>
              <w:lastRenderedPageBreak/>
              <w:t>качества условий оказания услуг' планов и отчетов по итогам НОК в 2019 году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•бан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565853">
              <w:rPr>
                <w:rFonts w:ascii="Times New Roman" w:hAnsi="Times New Roman" w:cs="Times New Roman"/>
                <w:szCs w:val="22"/>
              </w:rPr>
              <w:t>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3685" w:type="dxa"/>
          </w:tcPr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lastRenderedPageBreak/>
              <w:t>Добавл</w:t>
            </w:r>
            <w:r>
              <w:rPr>
                <w:rFonts w:ascii="Times New Roman" w:hAnsi="Times New Roman" w:cs="Times New Roman"/>
                <w:szCs w:val="22"/>
              </w:rPr>
              <w:t xml:space="preserve">ение новых разделов, отражающих </w:t>
            </w:r>
            <w:r w:rsidRPr="00565853">
              <w:rPr>
                <w:rFonts w:ascii="Times New Roman" w:hAnsi="Times New Roman" w:cs="Times New Roman"/>
                <w:szCs w:val="22"/>
              </w:rPr>
              <w:t>деятельность ДОУ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Обеспечить наличие и функционирование на официальном сайте раздела «Часто задаваемые вопросы»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565853">
              <w:rPr>
                <w:rFonts w:ascii="Times New Roman" w:hAnsi="Times New Roman"/>
              </w:rPr>
              <w:t>Разместить</w:t>
            </w:r>
            <w:proofErr w:type="gramEnd"/>
            <w:r w:rsidRPr="00565853">
              <w:rPr>
                <w:rFonts w:ascii="Times New Roman" w:hAnsi="Times New Roman"/>
              </w:rPr>
              <w:t xml:space="preserve"> недостающую информацию о </w:t>
            </w:r>
            <w:r>
              <w:rPr>
                <w:rFonts w:ascii="Times New Roman" w:hAnsi="Times New Roman"/>
              </w:rPr>
              <w:t>н</w:t>
            </w:r>
            <w:r w:rsidRPr="00565853">
              <w:rPr>
                <w:rFonts w:ascii="Times New Roman" w:hAnsi="Times New Roman"/>
              </w:rPr>
              <w:t>езависимой оценке качества условий оказания услуг</w:t>
            </w:r>
            <w:r>
              <w:rPr>
                <w:rFonts w:ascii="Times New Roman" w:hAnsi="Times New Roman"/>
              </w:rPr>
              <w:t xml:space="preserve">, </w:t>
            </w:r>
            <w:r w:rsidRPr="00565853">
              <w:rPr>
                <w:rFonts w:ascii="Times New Roman" w:hAnsi="Times New Roman"/>
              </w:rPr>
              <w:t>планов и отчетов по итогам НОК в 2019 год, бан</w:t>
            </w:r>
            <w:r>
              <w:rPr>
                <w:rFonts w:ascii="Times New Roman" w:hAnsi="Times New Roman"/>
              </w:rPr>
              <w:t>н</w:t>
            </w:r>
            <w:r w:rsidRPr="00565853">
              <w:rPr>
                <w:rFonts w:ascii="Times New Roman" w:hAnsi="Times New Roman"/>
              </w:rPr>
              <w:t xml:space="preserve">ер с приглашением оставить отзыв на официальном </w:t>
            </w:r>
            <w:r w:rsidRPr="00565853">
              <w:rPr>
                <w:rFonts w:ascii="Times New Roman" w:hAnsi="Times New Roman"/>
              </w:rPr>
              <w:lastRenderedPageBreak/>
              <w:t>сайте bus.gov.ru (на главной странице официального сайта образовательной организации)</w:t>
            </w:r>
          </w:p>
        </w:tc>
        <w:tc>
          <w:tcPr>
            <w:tcW w:w="993" w:type="dxa"/>
          </w:tcPr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01.05.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2020г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12.01.</w:t>
            </w:r>
          </w:p>
          <w:p w:rsidR="004239F6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2020г</w:t>
            </w:r>
          </w:p>
          <w:p w:rsidR="004239F6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выполнено</w:t>
            </w:r>
          </w:p>
        </w:tc>
        <w:tc>
          <w:tcPr>
            <w:tcW w:w="2126" w:type="dxa"/>
          </w:tcPr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 xml:space="preserve">Миклина </w:t>
            </w:r>
            <w:proofErr w:type="spellStart"/>
            <w:r w:rsidRPr="00565853">
              <w:rPr>
                <w:rFonts w:ascii="Times New Roman" w:hAnsi="Times New Roman" w:cs="Times New Roman"/>
                <w:szCs w:val="22"/>
              </w:rPr>
              <w:t>А.А</w:t>
            </w:r>
            <w:proofErr w:type="spellEnd"/>
            <w:r w:rsidRPr="00565853">
              <w:rPr>
                <w:rFonts w:ascii="Times New Roman" w:hAnsi="Times New Roman" w:cs="Times New Roman"/>
                <w:szCs w:val="22"/>
              </w:rPr>
              <w:t>., воспитатель, ответственный за ведение сайта ДОУ.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 xml:space="preserve">Манькова И.А., </w:t>
            </w:r>
            <w:proofErr w:type="spellStart"/>
            <w:r w:rsidRPr="00565853">
              <w:rPr>
                <w:rFonts w:ascii="Times New Roman" w:hAnsi="Times New Roman" w:cs="Times New Roman"/>
                <w:szCs w:val="22"/>
              </w:rPr>
              <w:t>и.о</w:t>
            </w:r>
            <w:proofErr w:type="gramStart"/>
            <w:r w:rsidRPr="00565853">
              <w:rPr>
                <w:rFonts w:ascii="Times New Roman" w:hAnsi="Times New Roman" w:cs="Times New Roman"/>
                <w:szCs w:val="22"/>
              </w:rPr>
              <w:t>.з</w:t>
            </w:r>
            <w:proofErr w:type="gramEnd"/>
            <w:r w:rsidRPr="00565853">
              <w:rPr>
                <w:rFonts w:ascii="Times New Roman" w:hAnsi="Times New Roman" w:cs="Times New Roman"/>
                <w:szCs w:val="22"/>
              </w:rPr>
              <w:t>аведующего</w:t>
            </w:r>
            <w:proofErr w:type="spellEnd"/>
            <w:r w:rsidRPr="00565853">
              <w:rPr>
                <w:rFonts w:ascii="Times New Roman" w:hAnsi="Times New Roman" w:cs="Times New Roman"/>
                <w:szCs w:val="22"/>
              </w:rPr>
              <w:t xml:space="preserve"> д/с.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 xml:space="preserve">Миклина </w:t>
            </w:r>
            <w:proofErr w:type="spellStart"/>
            <w:r w:rsidRPr="00565853">
              <w:rPr>
                <w:rFonts w:ascii="Times New Roman" w:hAnsi="Times New Roman" w:cs="Times New Roman"/>
                <w:szCs w:val="22"/>
              </w:rPr>
              <w:t>А.А</w:t>
            </w:r>
            <w:proofErr w:type="spellEnd"/>
            <w:r w:rsidRPr="00565853">
              <w:rPr>
                <w:rFonts w:ascii="Times New Roman" w:hAnsi="Times New Roman" w:cs="Times New Roman"/>
                <w:szCs w:val="22"/>
              </w:rPr>
              <w:t xml:space="preserve">., воспитатель, ответственный за </w:t>
            </w:r>
            <w:r w:rsidRPr="00565853">
              <w:rPr>
                <w:rFonts w:ascii="Times New Roman" w:hAnsi="Times New Roman" w:cs="Times New Roman"/>
                <w:szCs w:val="22"/>
              </w:rPr>
              <w:lastRenderedPageBreak/>
              <w:t>ведение сайта ДОУ.</w:t>
            </w:r>
          </w:p>
        </w:tc>
        <w:tc>
          <w:tcPr>
            <w:tcW w:w="2126" w:type="dxa"/>
          </w:tcPr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lastRenderedPageBreak/>
              <w:t xml:space="preserve">образовательного процесса на сайте ДОУ </w:t>
            </w:r>
            <w:proofErr w:type="gramStart"/>
            <w:r w:rsidRPr="00565853">
              <w:rPr>
                <w:rFonts w:ascii="Times New Roman" w:hAnsi="Times New Roman" w:cs="Times New Roman"/>
                <w:szCs w:val="22"/>
              </w:rPr>
              <w:t>размещена</w:t>
            </w:r>
            <w:proofErr w:type="gramEnd"/>
            <w:r w:rsidRPr="00565853">
              <w:rPr>
                <w:rFonts w:ascii="Times New Roman" w:hAnsi="Times New Roman" w:cs="Times New Roman"/>
                <w:szCs w:val="22"/>
              </w:rPr>
              <w:t>.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 xml:space="preserve">Информационные стенды и сайт ДОУ приведены в соответствие с нормативно-правовыми актами 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790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Обеспеч</w:t>
            </w:r>
            <w:r>
              <w:rPr>
                <w:rFonts w:ascii="Times New Roman" w:hAnsi="Times New Roman" w:cs="Times New Roman"/>
                <w:szCs w:val="22"/>
              </w:rPr>
              <w:t>ено</w:t>
            </w:r>
            <w:r w:rsidRPr="00565853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565853">
              <w:rPr>
                <w:rFonts w:ascii="Times New Roman" w:hAnsi="Times New Roman" w:cs="Times New Roman"/>
                <w:szCs w:val="22"/>
              </w:rPr>
              <w:t>наличие</w:t>
            </w:r>
            <w:proofErr w:type="gramEnd"/>
            <w:r w:rsidRPr="00565853">
              <w:rPr>
                <w:rFonts w:ascii="Times New Roman" w:hAnsi="Times New Roman" w:cs="Times New Roman"/>
                <w:szCs w:val="22"/>
              </w:rPr>
              <w:t xml:space="preserve"> и функционирование на официальном сайте раздела «Часто задаваемые вопросы»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Размещена и</w:t>
            </w:r>
            <w:r w:rsidRPr="00565853">
              <w:rPr>
                <w:rFonts w:ascii="Times New Roman" w:hAnsi="Times New Roman" w:cs="Times New Roman"/>
                <w:szCs w:val="22"/>
              </w:rPr>
              <w:t xml:space="preserve">нформация 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</w:t>
            </w:r>
            <w:r w:rsidRPr="00565853">
              <w:rPr>
                <w:rFonts w:ascii="Times New Roman" w:hAnsi="Times New Roman" w:cs="Times New Roman"/>
                <w:szCs w:val="22"/>
              </w:rPr>
              <w:t>езависимой оценке качества условий оказания услуг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565853">
              <w:rPr>
                <w:rFonts w:ascii="Times New Roman" w:hAnsi="Times New Roman" w:cs="Times New Roman"/>
                <w:szCs w:val="22"/>
              </w:rPr>
              <w:t xml:space="preserve"> планов и отчетов по итогам НОК в 2019 год</w:t>
            </w:r>
            <w:r>
              <w:rPr>
                <w:rFonts w:ascii="Times New Roman" w:hAnsi="Times New Roman" w:cs="Times New Roman"/>
                <w:szCs w:val="22"/>
              </w:rPr>
              <w:t xml:space="preserve">. Размещен </w:t>
            </w:r>
            <w:r w:rsidRPr="00565853">
              <w:rPr>
                <w:rFonts w:ascii="Times New Roman" w:hAnsi="Times New Roman"/>
              </w:rPr>
              <w:t>бан</w:t>
            </w:r>
            <w:r>
              <w:rPr>
                <w:rFonts w:ascii="Times New Roman" w:hAnsi="Times New Roman"/>
              </w:rPr>
              <w:t>н</w:t>
            </w:r>
            <w:r w:rsidRPr="00565853">
              <w:rPr>
                <w:rFonts w:ascii="Times New Roman" w:hAnsi="Times New Roman"/>
              </w:rPr>
              <w:t>ер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1134" w:type="dxa"/>
            <w:gridSpan w:val="2"/>
          </w:tcPr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01.05.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2020г.</w:t>
            </w: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39F6" w:rsidRPr="00565853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12.01.</w:t>
            </w:r>
          </w:p>
          <w:p w:rsidR="004239F6" w:rsidRDefault="004239F6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2020г</w:t>
            </w:r>
          </w:p>
        </w:tc>
      </w:tr>
      <w:tr w:rsidR="00C6135F" w:rsidRPr="007215A3" w:rsidTr="00C04133">
        <w:trPr>
          <w:trHeight w:val="213"/>
        </w:trPr>
        <w:tc>
          <w:tcPr>
            <w:tcW w:w="13891" w:type="dxa"/>
            <w:gridSpan w:val="7"/>
          </w:tcPr>
          <w:p w:rsidR="00C6135F" w:rsidRPr="00565853" w:rsidRDefault="00C6135F" w:rsidP="00C0413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65853">
              <w:rPr>
                <w:rFonts w:ascii="Times New Roman" w:hAnsi="Times New Roman" w:cs="Times New Roman"/>
                <w:szCs w:val="22"/>
              </w:rPr>
              <w:lastRenderedPageBreak/>
              <w:t>II</w:t>
            </w:r>
            <w:proofErr w:type="spellEnd"/>
            <w:r w:rsidRPr="00565853">
              <w:rPr>
                <w:rFonts w:ascii="Times New Roman" w:hAnsi="Times New Roman" w:cs="Times New Roman"/>
                <w:szCs w:val="22"/>
              </w:rPr>
              <w:t>. Комфортность условий предоставления услуг</w:t>
            </w:r>
          </w:p>
        </w:tc>
      </w:tr>
      <w:tr w:rsidR="00C6135F" w:rsidRPr="007215A3" w:rsidTr="00C04133">
        <w:trPr>
          <w:trHeight w:val="4945"/>
        </w:trPr>
        <w:tc>
          <w:tcPr>
            <w:tcW w:w="3827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 xml:space="preserve">Проблемы питания 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5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Создание условий для охраны и укрепления здоровья, организации питания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воспитанников: соблюдение норм питания, усиление контроля за качеством питания; использование здоровье</w:t>
            </w:r>
            <w:r w:rsidR="0079007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65853">
              <w:rPr>
                <w:rFonts w:ascii="Times New Roman" w:hAnsi="Times New Roman" w:cs="Times New Roman"/>
                <w:szCs w:val="22"/>
              </w:rPr>
              <w:t>сберегающих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технологий в образовательном процессе</w:t>
            </w:r>
          </w:p>
        </w:tc>
        <w:tc>
          <w:tcPr>
            <w:tcW w:w="993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01.01.20-01.06.20</w:t>
            </w:r>
          </w:p>
        </w:tc>
        <w:tc>
          <w:tcPr>
            <w:tcW w:w="2126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ДОУ</w:t>
            </w:r>
            <w:r w:rsidR="00790072">
              <w:rPr>
                <w:rFonts w:ascii="Times New Roman" w:hAnsi="Times New Roman" w:cs="Times New Roman"/>
                <w:szCs w:val="22"/>
              </w:rPr>
              <w:t>,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старший</w:t>
            </w: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воспитатель</w:t>
            </w:r>
            <w:r w:rsidR="00790072">
              <w:rPr>
                <w:rFonts w:ascii="Times New Roman" w:hAnsi="Times New Roman" w:cs="Times New Roman"/>
                <w:szCs w:val="22"/>
              </w:rPr>
              <w:t>: Манькова И.А.</w:t>
            </w: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790072" w:rsidRPr="00565853" w:rsidRDefault="00790072" w:rsidP="00790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Создан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565853">
              <w:rPr>
                <w:rFonts w:ascii="Times New Roman" w:hAnsi="Times New Roman" w:cs="Times New Roman"/>
                <w:szCs w:val="22"/>
              </w:rPr>
              <w:t xml:space="preserve"> услови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565853">
              <w:rPr>
                <w:rFonts w:ascii="Times New Roman" w:hAnsi="Times New Roman" w:cs="Times New Roman"/>
                <w:szCs w:val="22"/>
              </w:rPr>
              <w:t xml:space="preserve"> для охраны и укрепления здоровья, организации питания</w:t>
            </w:r>
          </w:p>
          <w:p w:rsidR="00C6135F" w:rsidRDefault="00790072" w:rsidP="00790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 xml:space="preserve">воспитанников: </w:t>
            </w:r>
            <w:r w:rsidR="00C6135F">
              <w:rPr>
                <w:rFonts w:ascii="Times New Roman" w:hAnsi="Times New Roman" w:cs="Times New Roman"/>
                <w:szCs w:val="22"/>
              </w:rPr>
              <w:t>нормы питания соблюдаются в соответствии с СанПин, ежедневный контроль за качеством питания,</w:t>
            </w:r>
          </w:p>
          <w:p w:rsidR="00790072" w:rsidRPr="00565853" w:rsidRDefault="00C6135F" w:rsidP="00790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посещени</w:t>
            </w:r>
            <w:r w:rsidR="00790072"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, анализ мероприятий, тематический контроль</w:t>
            </w:r>
            <w:r w:rsidR="00790072">
              <w:rPr>
                <w:rFonts w:ascii="Times New Roman" w:hAnsi="Times New Roman" w:cs="Times New Roman"/>
                <w:szCs w:val="22"/>
              </w:rPr>
              <w:t>.</w:t>
            </w:r>
            <w:r w:rsidR="00790072" w:rsidRPr="0056585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90072">
              <w:rPr>
                <w:rFonts w:ascii="Times New Roman" w:hAnsi="Times New Roman" w:cs="Times New Roman"/>
                <w:szCs w:val="22"/>
              </w:rPr>
              <w:t>И</w:t>
            </w:r>
            <w:r w:rsidR="00790072" w:rsidRPr="00565853">
              <w:rPr>
                <w:rFonts w:ascii="Times New Roman" w:hAnsi="Times New Roman" w:cs="Times New Roman"/>
                <w:szCs w:val="22"/>
              </w:rPr>
              <w:t>спольз</w:t>
            </w:r>
            <w:r w:rsidR="00790072">
              <w:rPr>
                <w:rFonts w:ascii="Times New Roman" w:hAnsi="Times New Roman" w:cs="Times New Roman"/>
                <w:szCs w:val="22"/>
              </w:rPr>
              <w:t xml:space="preserve">уются </w:t>
            </w:r>
            <w:r w:rsidR="00790072" w:rsidRPr="00565853">
              <w:rPr>
                <w:rFonts w:ascii="Times New Roman" w:hAnsi="Times New Roman" w:cs="Times New Roman"/>
                <w:szCs w:val="22"/>
              </w:rPr>
              <w:t>здоровье</w:t>
            </w:r>
            <w:r w:rsidR="0079007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90072" w:rsidRPr="00565853">
              <w:rPr>
                <w:rFonts w:ascii="Times New Roman" w:hAnsi="Times New Roman" w:cs="Times New Roman"/>
                <w:szCs w:val="22"/>
              </w:rPr>
              <w:t>сберегающ</w:t>
            </w:r>
            <w:r w:rsidR="00790072">
              <w:rPr>
                <w:rFonts w:ascii="Times New Roman" w:hAnsi="Times New Roman" w:cs="Times New Roman"/>
                <w:szCs w:val="22"/>
              </w:rPr>
              <w:t>ие</w:t>
            </w:r>
          </w:p>
          <w:p w:rsidR="00C6135F" w:rsidRPr="00565853" w:rsidRDefault="00790072" w:rsidP="00790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технологи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565853">
              <w:rPr>
                <w:rFonts w:ascii="Times New Roman" w:hAnsi="Times New Roman" w:cs="Times New Roman"/>
                <w:szCs w:val="22"/>
              </w:rPr>
              <w:t xml:space="preserve"> в образовательном процессе</w:t>
            </w:r>
          </w:p>
        </w:tc>
        <w:tc>
          <w:tcPr>
            <w:tcW w:w="1134" w:type="dxa"/>
            <w:gridSpan w:val="2"/>
          </w:tcPr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01.01.20-01.06.20</w:t>
            </w: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135F" w:rsidRPr="007215A3" w:rsidTr="00C04133">
        <w:tc>
          <w:tcPr>
            <w:tcW w:w="13891" w:type="dxa"/>
            <w:gridSpan w:val="7"/>
          </w:tcPr>
          <w:p w:rsidR="00C6135F" w:rsidRPr="00565853" w:rsidRDefault="00C6135F" w:rsidP="00C0413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C6135F" w:rsidRPr="007215A3" w:rsidTr="00C04133">
        <w:tc>
          <w:tcPr>
            <w:tcW w:w="3827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Показатель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доброжелательности, вежливости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работников образовательной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организации – 96,8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 xml:space="preserve"> Продолжить работу по повышению доброжелательности и вежливости работников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85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Осуществление контроля за нормами педагогической этики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сотрудников ДОУ.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Организация и проведение семинаров с работниками по вопросам соблюдения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 xml:space="preserve">общих принципов профессиональной этики и правил внутреннего </w:t>
            </w:r>
            <w:r w:rsidRPr="00565853">
              <w:rPr>
                <w:rFonts w:ascii="Times New Roman" w:hAnsi="Times New Roman"/>
                <w:szCs w:val="22"/>
              </w:rPr>
              <w:lastRenderedPageBreak/>
              <w:t xml:space="preserve">трудового распорядка 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Проведение консультации по теме: «Правила этикета и психология общения»</w:t>
            </w:r>
          </w:p>
        </w:tc>
        <w:tc>
          <w:tcPr>
            <w:tcW w:w="993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01.01.20-01.06.20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0072" w:rsidRDefault="00790072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16.04.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2020г</w:t>
            </w:r>
          </w:p>
        </w:tc>
        <w:tc>
          <w:tcPr>
            <w:tcW w:w="2126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lastRenderedPageBreak/>
              <w:t>Манькова И.А., старший воспитатель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Манькова И.А., старший воспитатель</w:t>
            </w:r>
          </w:p>
        </w:tc>
        <w:tc>
          <w:tcPr>
            <w:tcW w:w="2126" w:type="dxa"/>
          </w:tcPr>
          <w:p w:rsidR="00790072" w:rsidRPr="00565853" w:rsidRDefault="00790072" w:rsidP="00790072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lastRenderedPageBreak/>
              <w:t>Осуществл</w:t>
            </w:r>
            <w:r>
              <w:rPr>
                <w:rFonts w:ascii="Times New Roman" w:hAnsi="Times New Roman"/>
                <w:szCs w:val="22"/>
              </w:rPr>
              <w:t>яется</w:t>
            </w:r>
            <w:r w:rsidRPr="00565853">
              <w:rPr>
                <w:rFonts w:ascii="Times New Roman" w:hAnsi="Times New Roman"/>
                <w:szCs w:val="22"/>
              </w:rPr>
              <w:t xml:space="preserve"> контрол</w:t>
            </w:r>
            <w:r>
              <w:rPr>
                <w:rFonts w:ascii="Times New Roman" w:hAnsi="Times New Roman"/>
                <w:szCs w:val="22"/>
              </w:rPr>
              <w:t>ь</w:t>
            </w:r>
            <w:r w:rsidRPr="00565853">
              <w:rPr>
                <w:rFonts w:ascii="Times New Roman" w:hAnsi="Times New Roman"/>
                <w:szCs w:val="22"/>
              </w:rPr>
              <w:t xml:space="preserve"> за нормами педагогической этики</w:t>
            </w:r>
          </w:p>
          <w:p w:rsidR="00790072" w:rsidRPr="00565853" w:rsidRDefault="00790072" w:rsidP="00790072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сотрудников ДОУ.</w:t>
            </w:r>
          </w:p>
          <w:p w:rsidR="00790072" w:rsidRPr="00565853" w:rsidRDefault="00790072" w:rsidP="00790072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Организ</w:t>
            </w:r>
            <w:r>
              <w:rPr>
                <w:rFonts w:ascii="Times New Roman" w:hAnsi="Times New Roman"/>
                <w:szCs w:val="22"/>
              </w:rPr>
              <w:t>ованы</w:t>
            </w:r>
            <w:r w:rsidRPr="00565853">
              <w:rPr>
                <w:rFonts w:ascii="Times New Roman" w:hAnsi="Times New Roman"/>
                <w:szCs w:val="22"/>
              </w:rPr>
              <w:t xml:space="preserve"> и проведен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565853">
              <w:rPr>
                <w:rFonts w:ascii="Times New Roman" w:hAnsi="Times New Roman"/>
                <w:szCs w:val="22"/>
              </w:rPr>
              <w:t xml:space="preserve"> семинар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565853">
              <w:rPr>
                <w:rFonts w:ascii="Times New Roman" w:hAnsi="Times New Roman"/>
                <w:szCs w:val="22"/>
              </w:rPr>
              <w:t xml:space="preserve"> с работниками по </w:t>
            </w:r>
            <w:r w:rsidRPr="00565853">
              <w:rPr>
                <w:rFonts w:ascii="Times New Roman" w:hAnsi="Times New Roman"/>
                <w:szCs w:val="22"/>
              </w:rPr>
              <w:lastRenderedPageBreak/>
              <w:t>вопросам соблюдения</w:t>
            </w:r>
          </w:p>
          <w:p w:rsidR="00790072" w:rsidRPr="00565853" w:rsidRDefault="00790072" w:rsidP="00790072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общих принципов профессиональной этики и правил внутреннего трудового распорядка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565853">
              <w:rPr>
                <w:rFonts w:ascii="Times New Roman" w:hAnsi="Times New Roman"/>
                <w:szCs w:val="22"/>
              </w:rPr>
              <w:t xml:space="preserve"> </w:t>
            </w:r>
          </w:p>
          <w:p w:rsidR="00C6135F" w:rsidRPr="00565853" w:rsidRDefault="00790072" w:rsidP="00790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Проведен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565853">
              <w:rPr>
                <w:rFonts w:ascii="Times New Roman" w:hAnsi="Times New Roman"/>
                <w:szCs w:val="22"/>
              </w:rPr>
              <w:t xml:space="preserve"> консультации по теме: «Правила этикета и психология общения»</w:t>
            </w:r>
          </w:p>
        </w:tc>
        <w:tc>
          <w:tcPr>
            <w:tcW w:w="1134" w:type="dxa"/>
            <w:gridSpan w:val="2"/>
          </w:tcPr>
          <w:p w:rsidR="00790072" w:rsidRPr="00565853" w:rsidRDefault="00790072" w:rsidP="00790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01.01.20-01.06.20</w:t>
            </w:r>
          </w:p>
          <w:p w:rsidR="00790072" w:rsidRPr="00565853" w:rsidRDefault="00790072" w:rsidP="007900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0072" w:rsidRDefault="00790072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0072" w:rsidRDefault="00790072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0072" w:rsidRDefault="00790072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0072" w:rsidRDefault="00790072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0072" w:rsidRDefault="00790072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0072" w:rsidRDefault="00790072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0072" w:rsidRDefault="00790072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16.04.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2020г.</w:t>
            </w:r>
          </w:p>
        </w:tc>
      </w:tr>
      <w:tr w:rsidR="00C6135F" w:rsidRPr="007215A3" w:rsidTr="00C04133">
        <w:tc>
          <w:tcPr>
            <w:tcW w:w="13891" w:type="dxa"/>
            <w:gridSpan w:val="7"/>
          </w:tcPr>
          <w:p w:rsidR="00C6135F" w:rsidRPr="00565853" w:rsidRDefault="00C6135F" w:rsidP="00C0413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lastRenderedPageBreak/>
              <w:t>V. Удовлетворенность условиями оказания услуг</w:t>
            </w:r>
          </w:p>
        </w:tc>
      </w:tr>
      <w:tr w:rsidR="00C6135F" w:rsidRPr="007215A3" w:rsidTr="00C04133">
        <w:trPr>
          <w:trHeight w:val="28"/>
        </w:trPr>
        <w:tc>
          <w:tcPr>
            <w:tcW w:w="3827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Показатель по критерию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удовлетворенности условиями оказания услуг – 95,6 баллов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 xml:space="preserve">Повысить уровень удовлетворенности условиями оказания услуг, в частности, создать условия для готовности получателей рекомендовать организацию </w:t>
            </w:r>
          </w:p>
        </w:tc>
        <w:tc>
          <w:tcPr>
            <w:tcW w:w="3685" w:type="dxa"/>
          </w:tcPr>
          <w:p w:rsidR="00C6135F" w:rsidRPr="00565853" w:rsidRDefault="00C6135F" w:rsidP="00C0413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lang w:eastAsia="ru-RU"/>
              </w:rPr>
            </w:pPr>
            <w:r w:rsidRPr="00565853">
              <w:rPr>
                <w:rFonts w:ascii="yandex-sans" w:eastAsia="Times New Roman" w:hAnsi="yandex-sans"/>
                <w:color w:val="000000"/>
                <w:lang w:eastAsia="ru-RU"/>
              </w:rPr>
              <w:t>Проведение родительских собраний, направленных на увеличение доли родителей на удовлетворенность качеством предоставляемы х услуг.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01.01.20-01.06.20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Заведующий д/с, специалисты,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5853">
              <w:rPr>
                <w:rFonts w:ascii="Times New Roman" w:hAnsi="Times New Roman" w:cs="Times New Roman"/>
                <w:szCs w:val="22"/>
              </w:rPr>
              <w:t>воспитатели.</w:t>
            </w:r>
          </w:p>
        </w:tc>
        <w:tc>
          <w:tcPr>
            <w:tcW w:w="2145" w:type="dxa"/>
            <w:gridSpan w:val="2"/>
          </w:tcPr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Привлечение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родителей к решению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административно- хозяйственных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и воспитательно-</w:t>
            </w:r>
          </w:p>
          <w:p w:rsidR="00C6135F" w:rsidRPr="00565853" w:rsidRDefault="00C6135F" w:rsidP="00C04133">
            <w:pPr>
              <w:pStyle w:val="ConsPlusNormal"/>
              <w:rPr>
                <w:rFonts w:ascii="yandex-sans" w:hAnsi="yandex-sans"/>
                <w:color w:val="000000"/>
                <w:szCs w:val="22"/>
              </w:rPr>
            </w:pPr>
            <w:r w:rsidRPr="00565853">
              <w:rPr>
                <w:rFonts w:ascii="Times New Roman" w:hAnsi="Times New Roman"/>
                <w:szCs w:val="22"/>
              </w:rPr>
              <w:t>образовательных задач.</w:t>
            </w:r>
            <w:r w:rsidRPr="00565853">
              <w:rPr>
                <w:rFonts w:ascii="yandex-sans" w:hAnsi="yandex-sans"/>
                <w:color w:val="000000"/>
                <w:szCs w:val="22"/>
              </w:rPr>
              <w:t xml:space="preserve"> </w:t>
            </w:r>
          </w:p>
          <w:p w:rsidR="00C6135F" w:rsidRPr="00565853" w:rsidRDefault="00C6135F" w:rsidP="00C041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5" w:type="dxa"/>
          </w:tcPr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01.01.20-01.06.20</w:t>
            </w:r>
          </w:p>
          <w:p w:rsidR="00C6135F" w:rsidRDefault="00C6135F" w:rsidP="00C04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35F" w:rsidRPr="007215A3" w:rsidRDefault="00C6135F" w:rsidP="00C041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35F" w:rsidRDefault="00C6135F" w:rsidP="00C61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135F" w:rsidRDefault="00C6135F" w:rsidP="00C6135F">
      <w:pPr>
        <w:spacing w:line="240" w:lineRule="auto"/>
        <w:rPr>
          <w:lang w:eastAsia="ru-RU"/>
        </w:rPr>
      </w:pPr>
    </w:p>
    <w:p w:rsidR="00C6135F" w:rsidRPr="000E6E5D" w:rsidRDefault="00C6135F" w:rsidP="00C6135F">
      <w:pPr>
        <w:spacing w:line="240" w:lineRule="auto"/>
        <w:rPr>
          <w:lang w:eastAsia="ru-RU"/>
        </w:rPr>
      </w:pPr>
    </w:p>
    <w:p w:rsidR="00C6135F" w:rsidRDefault="00C6135F" w:rsidP="00C6135F"/>
    <w:p w:rsidR="001C0FA7" w:rsidRDefault="001C0FA7"/>
    <w:sectPr w:rsidR="001C0FA7" w:rsidSect="005306FD">
      <w:headerReference w:type="default" r:id="rId8"/>
      <w:pgSz w:w="16838" w:h="11906" w:orient="landscape"/>
      <w:pgMar w:top="567" w:right="1134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92" w:rsidRDefault="00AC3392">
      <w:pPr>
        <w:spacing w:after="0" w:line="240" w:lineRule="auto"/>
      </w:pPr>
      <w:r>
        <w:separator/>
      </w:r>
    </w:p>
  </w:endnote>
  <w:endnote w:type="continuationSeparator" w:id="0">
    <w:p w:rsidR="00AC3392" w:rsidRDefault="00AC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92" w:rsidRDefault="00AC3392">
      <w:pPr>
        <w:spacing w:after="0" w:line="240" w:lineRule="auto"/>
      </w:pPr>
      <w:r>
        <w:separator/>
      </w:r>
    </w:p>
  </w:footnote>
  <w:footnote w:type="continuationSeparator" w:id="0">
    <w:p w:rsidR="00AC3392" w:rsidRDefault="00AC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01" w:rsidRPr="00521501" w:rsidRDefault="008A3F05">
    <w:pPr>
      <w:pStyle w:val="a3"/>
      <w:jc w:val="center"/>
      <w:rPr>
        <w:rFonts w:ascii="Liberation Serif" w:hAnsi="Liberation Serif" w:cs="Liberation Serif"/>
      </w:rPr>
    </w:pPr>
    <w:r w:rsidRPr="00521501">
      <w:rPr>
        <w:rFonts w:ascii="Liberation Serif" w:hAnsi="Liberation Serif" w:cs="Liberation Serif"/>
      </w:rPr>
      <w:fldChar w:fldCharType="begin"/>
    </w:r>
    <w:r w:rsidRPr="00521501">
      <w:rPr>
        <w:rFonts w:ascii="Liberation Serif" w:hAnsi="Liberation Serif" w:cs="Liberation Serif"/>
      </w:rPr>
      <w:instrText>PAGE   \* MERGEFORMAT</w:instrText>
    </w:r>
    <w:r w:rsidRPr="00521501">
      <w:rPr>
        <w:rFonts w:ascii="Liberation Serif" w:hAnsi="Liberation Serif" w:cs="Liberation Serif"/>
      </w:rPr>
      <w:fldChar w:fldCharType="separate"/>
    </w:r>
    <w:r w:rsidR="004239F6">
      <w:rPr>
        <w:rFonts w:ascii="Liberation Serif" w:hAnsi="Liberation Serif" w:cs="Liberation Serif"/>
        <w:noProof/>
      </w:rPr>
      <w:t>2</w:t>
    </w:r>
    <w:r w:rsidRPr="00521501">
      <w:rPr>
        <w:rFonts w:ascii="Liberation Serif" w:hAnsi="Liberation Serif" w:cs="Liberation Serif"/>
      </w:rPr>
      <w:fldChar w:fldCharType="end"/>
    </w:r>
  </w:p>
  <w:p w:rsidR="00521501" w:rsidRDefault="00AC3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5F"/>
    <w:rsid w:val="001C0FA7"/>
    <w:rsid w:val="004239F6"/>
    <w:rsid w:val="00790072"/>
    <w:rsid w:val="008A3F05"/>
    <w:rsid w:val="00AC3392"/>
    <w:rsid w:val="00C6135F"/>
    <w:rsid w:val="00D82061"/>
    <w:rsid w:val="00E247EC"/>
    <w:rsid w:val="00E4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6135F"/>
    <w:pPr>
      <w:keepNext/>
      <w:keepLines/>
      <w:spacing w:before="480" w:after="0" w:line="24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35F"/>
    <w:rPr>
      <w:rFonts w:ascii="Times New Roman" w:eastAsiaTheme="majorEastAsia" w:hAnsi="Times New Roman" w:cstheme="majorBidi"/>
      <w:b/>
      <w:bCs/>
      <w:sz w:val="32"/>
      <w:szCs w:val="28"/>
    </w:rPr>
  </w:style>
  <w:style w:type="paragraph" w:customStyle="1" w:styleId="ConsPlusNormal">
    <w:name w:val="ConsPlusNormal"/>
    <w:rsid w:val="00C61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613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6135F"/>
    <w:rPr>
      <w:rFonts w:ascii="Calibri" w:eastAsia="Calibri" w:hAnsi="Calibri" w:cs="Times New Roman"/>
      <w:lang w:val="x-none"/>
    </w:rPr>
  </w:style>
  <w:style w:type="character" w:customStyle="1" w:styleId="a5">
    <w:name w:val="Цветовое выделение"/>
    <w:uiPriority w:val="99"/>
    <w:rsid w:val="00C6135F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C61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7">
    <w:name w:val="Table Grid"/>
    <w:basedOn w:val="a1"/>
    <w:uiPriority w:val="39"/>
    <w:rsid w:val="00C6135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9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6135F"/>
    <w:pPr>
      <w:keepNext/>
      <w:keepLines/>
      <w:spacing w:before="480" w:after="0" w:line="24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35F"/>
    <w:rPr>
      <w:rFonts w:ascii="Times New Roman" w:eastAsiaTheme="majorEastAsia" w:hAnsi="Times New Roman" w:cstheme="majorBidi"/>
      <w:b/>
      <w:bCs/>
      <w:sz w:val="32"/>
      <w:szCs w:val="28"/>
    </w:rPr>
  </w:style>
  <w:style w:type="paragraph" w:customStyle="1" w:styleId="ConsPlusNormal">
    <w:name w:val="ConsPlusNormal"/>
    <w:rsid w:val="00C61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613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6135F"/>
    <w:rPr>
      <w:rFonts w:ascii="Calibri" w:eastAsia="Calibri" w:hAnsi="Calibri" w:cs="Times New Roman"/>
      <w:lang w:val="x-none"/>
    </w:rPr>
  </w:style>
  <w:style w:type="character" w:customStyle="1" w:styleId="a5">
    <w:name w:val="Цветовое выделение"/>
    <w:uiPriority w:val="99"/>
    <w:rsid w:val="00C6135F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C613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7">
    <w:name w:val="Table Grid"/>
    <w:basedOn w:val="a1"/>
    <w:uiPriority w:val="39"/>
    <w:rsid w:val="00C6135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9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2020-08-12T09:16:00Z</dcterms:created>
  <dcterms:modified xsi:type="dcterms:W3CDTF">2020-10-16T02:03:00Z</dcterms:modified>
</cp:coreProperties>
</file>